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Type your article title here</w:t>
      </w:r>
    </w:p>
    <w:p>
      <w:pPr>
        <w:pStyle w:val="Guidance"/>
        <w:keepLines w:val="0"/>
      </w:pPr>
      <w:r>
        <w:t>This is the anonymous manuscript file. Replace bracketed fields with your text and remove the guidance before submission. Put all author information in the separate title page. Use a clear title of no more than 20 words.</w:t>
      </w:r>
    </w:p>
    <w:p>
      <w:pPr>
        <w:pStyle w:val="Placeholder"/>
      </w:pPr>
      <w:r>
        <w:rPr>
          <w:b/>
          <w:color w:val="000000"/>
        </w:rPr>
        <w:t xml:space="preserve">Article type: </w:t>
      </w:r>
      <w:r>
        <w:t>[Research article / Conceptual article / Review article]</w:t>
      </w:r>
    </w:p>
    <w:p>
      <w:pPr>
        <w:pStyle w:val="Placeholder"/>
      </w:pPr>
      <w:r>
        <w:rPr>
          <w:b/>
          <w:color w:val="000000"/>
        </w:rPr>
        <w:t xml:space="preserve">Declared main-text word count: </w:t>
      </w:r>
      <w:r>
        <w:t>[Enter the word count]</w:t>
      </w:r>
    </w:p>
    <w:p>
      <w:pPr>
        <w:pStyle w:val="Guidance"/>
        <w:keepLines w:val="0"/>
      </w:pPr>
      <w:r>
        <w:t>Research and conceptual articles: maximum 8,000 words. Review articles: maximum 10,000 words. Exclude abstracts, references, tables, figures and appendices. The file uses A4 pages, 2.5 cm margins, 12-point Times New Roman, 1.5 line spacing, page numbers and continuous line numbers.</w:t>
      </w:r>
    </w:p>
    <w:p>
      <w:pPr>
        <w:pStyle w:val="Heading1"/>
      </w:pPr>
      <w:r>
        <w:t>Abstract</w:t>
      </w:r>
    </w:p>
    <w:p>
      <w:pPr>
        <w:pStyle w:val="Guidance"/>
        <w:keepLines w:val="0"/>
      </w:pPr>
      <w:r>
        <w:t>Use 150–250 words across the four fields below, with a maximum of 100 words in any one field. Avoid citations and undefined abbreviations.</w:t>
      </w:r>
    </w:p>
    <w:p>
      <w:pPr>
        <w:pStyle w:val="Placeholder"/>
      </w:pPr>
      <w:r>
        <w:rPr>
          <w:b/>
          <w:color w:val="000000"/>
        </w:rPr>
        <w:t xml:space="preserve">Purpose: </w:t>
      </w:r>
      <w:r>
        <w:t>[State the research question, objective and problem addressed.]</w:t>
      </w:r>
    </w:p>
    <w:p>
      <w:pPr>
        <w:pStyle w:val="Placeholder"/>
      </w:pPr>
      <w:r>
        <w:rPr>
          <w:b/>
          <w:color w:val="000000"/>
        </w:rPr>
        <w:t xml:space="preserve">Design/methodology/approach: </w:t>
      </w:r>
      <w:r>
        <w:t>[Identify the research design, data or conceptual approach, and analytical method.]</w:t>
      </w:r>
    </w:p>
    <w:p>
      <w:pPr>
        <w:pStyle w:val="Placeholder"/>
      </w:pPr>
      <w:r>
        <w:rPr>
          <w:b/>
          <w:color w:val="000000"/>
        </w:rPr>
        <w:t xml:space="preserve">Findings: </w:t>
      </w:r>
      <w:r>
        <w:t>[Present the principal results precisely, without claims beyond the evidence.]</w:t>
      </w:r>
    </w:p>
    <w:p>
      <w:pPr>
        <w:pStyle w:val="Placeholder"/>
      </w:pPr>
      <w:r>
        <w:rPr>
          <w:b/>
          <w:color w:val="000000"/>
        </w:rPr>
        <w:t xml:space="preserve">Originality/value: </w:t>
      </w:r>
      <w:r>
        <w:t>[Explain the contribution to the literature and, where relevant, public policy.]</w:t>
      </w:r>
    </w:p>
    <w:p>
      <w:pPr>
        <w:pStyle w:val="Placeholder"/>
      </w:pPr>
      <w:r>
        <w:rPr>
          <w:b/>
          <w:color w:val="000000"/>
        </w:rPr>
        <w:t xml:space="preserve">Keywords: </w:t>
      </w:r>
      <w:r>
        <w:t>[Provide 3–6 distinct keywords separated by semicolons.]</w:t>
      </w:r>
    </w:p>
    <w:p>
      <w:pPr>
        <w:pStyle w:val="Placeholder"/>
      </w:pPr>
      <w:r>
        <w:rPr>
          <w:b/>
          <w:color w:val="000000"/>
        </w:rPr>
        <w:t xml:space="preserve">JEL codes: </w:t>
      </w:r>
      <w:r>
        <w:t>[Insert the JEL classification codes relevant to the manuscript.]</w:t>
      </w:r>
    </w:p>
    <w:p>
      <w:pPr>
        <w:pStyle w:val="Heading1"/>
      </w:pPr>
      <w:r>
        <w:t>1 Introduction</w:t>
      </w:r>
    </w:p>
    <w:p>
      <w:pPr>
        <w:pStyle w:val="Placeholder"/>
        <w:keepLines w:val="0"/>
      </w:pPr>
      <w:r>
        <w:t>[Introduce the research problem and its significance. State the research question, identify the gap in the literature and explain the contribution. Define the scope of the article; a brief outline of the remaining sections may be added.]</w:t>
      </w:r>
    </w:p>
    <w:p>
      <w:pPr>
        <w:pStyle w:val="Heading1"/>
      </w:pPr>
      <w:r>
        <w:t>2 Literature and theoretical framework</w:t>
      </w:r>
    </w:p>
    <w:p>
      <w:pPr>
        <w:pStyle w:val="Placeholder"/>
        <w:keepLines w:val="0"/>
      </w:pPr>
      <w:r>
        <w:t>[Critically compare relevant theoretical and empirical studies. Explain how their findings relate to the present question and where uncertainty remains. Develop hypotheses or propositions where they are appropriate to the design.]</w:t>
      </w:r>
    </w:p>
    <w:p>
      <w:pPr>
        <w:pStyle w:val="Guidance"/>
        <w:keepLines w:val="0"/>
      </w:pPr>
      <w:r>
        <w:t>Citation examples: Oates (1999); (Auerbach &amp; Gorodnichenko, 2012). These illustrate citation form and should be removed if irrelevant to your article. For three or more authors, use the first surname followed by et al. Include a page locator for a direct quotation.</w:t>
      </w:r>
    </w:p>
    <w:p>
      <w:pPr>
        <w:pStyle w:val="Heading1"/>
      </w:pPr>
      <w:r>
        <w:t>3 Methods</w:t>
      </w:r>
    </w:p>
    <w:p>
      <w:pPr>
        <w:pStyle w:val="Placeholder"/>
      </w:pPr>
      <w:r>
        <w:rPr>
          <w:b/>
          <w:color w:val="000000"/>
        </w:rPr>
        <w:t xml:space="preserve">Data and sample: </w:t>
      </w:r>
      <w:r>
        <w:t>[Identify data sources and versions, period, coverage, sampling and exclusion criteria. Explain the treatment of missing observations.]</w:t>
      </w:r>
    </w:p>
    <w:p>
      <w:pPr>
        <w:pStyle w:val="Placeholder"/>
      </w:pPr>
      <w:r>
        <w:rPr>
          <w:b/>
          <w:color w:val="000000"/>
        </w:rPr>
        <w:t xml:space="preserve">Design and analysis: </w:t>
      </w:r>
      <w:r>
        <w:t>[Define variables and measures, identification assumptions, analytical steps, software and relevant robustness checks. For qualitative work, explain case selection and coding; for reviews, describe the search and selection process.]</w:t>
      </w:r>
    </w:p>
    <w:p>
      <w:pPr>
        <w:pStyle w:val="Guidance"/>
        <w:keepLines w:val="0"/>
      </w:pPr>
      <w:r>
        <w:t>Adapt section headings for conceptual and review articles. Where equations are needed, use the Word equation editor, define symbols and number equations consecutively.</w:t>
      </w:r>
    </w:p>
    <w:p>
      <w:pPr>
        <w:pStyle w:val="Heading1"/>
      </w:pPr>
      <w:r>
        <w:t>4 Results</w:t>
      </w:r>
    </w:p>
    <w:p>
      <w:pPr>
        <w:pStyle w:val="Placeholder"/>
        <w:keepLines w:val="0"/>
      </w:pPr>
      <w:r>
        <w:t>[Present findings in relation to the research question. Report effect sizes and uncertainty, confidence intervals where appropriate, and relevant model diagnostics. Distinguish results from interpretation and avoid causal claims unsupported by the design.]</w:t>
      </w:r>
    </w:p>
    <w:p>
      <w:pPr>
        <w:pStyle w:val="CaptionText"/>
        <w:keepLines/>
      </w:pPr>
      <w:r>
        <w:t>Table 1 Variables and data sources</w:t>
      </w:r>
    </w:p>
    <w:tbl>
      <w:tblPr>
        <w:tblW w:type="auto" w:w="0"/>
        <w:jc w:val="center"/>
        <w:tblLayout w:type="fixed"/>
        <w:tblLook w:firstColumn="1" w:firstRow="1" w:lastColumn="0" w:lastRow="0" w:noHBand="0" w:noVBand="1" w:val="04A0"/>
      </w:tblPr>
      <w:tblGrid>
        <w:gridCol w:w="3024"/>
        <w:gridCol w:w="3024"/>
        <w:gridCol w:w="3024"/>
      </w:tblGrid>
      <w:tr>
        <w:trPr>
          <w:cantSplit/>
          <w:tblHeader/>
        </w:trPr>
        <w:tc>
          <w:tcPr>
            <w:tcW w:type="dxa" w:w="20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9EDF1"/>
          </w:tcPr>
          <w:p>
            <w:pPr>
              <w:pStyle w:val="TableText"/>
              <w:spacing w:after="40" w:before="40"/>
              <w:jc w:val="left"/>
            </w:pPr>
            <w:r>
              <w:rPr>
                <w:b/>
              </w:rPr>
              <w:t>Variable</w:t>
            </w:r>
          </w:p>
        </w:tc>
        <w:tc>
          <w:tcPr>
            <w:tcW w:type="dxa" w:w="42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9EDF1"/>
          </w:tcPr>
          <w:p>
            <w:pPr>
              <w:pStyle w:val="TableText"/>
              <w:spacing w:after="40" w:before="40"/>
              <w:jc w:val="center"/>
            </w:pPr>
            <w:r>
              <w:rPr>
                <w:b/>
              </w:rPr>
              <w:t>Definition and measure</w:t>
            </w:r>
          </w:p>
        </w:tc>
        <w:tc>
          <w:tcPr>
            <w:tcW w:type="dxa" w:w="272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9EDF1"/>
          </w:tcPr>
          <w:p>
            <w:pPr>
              <w:pStyle w:val="TableText"/>
              <w:spacing w:after="40" w:before="40"/>
              <w:jc w:val="center"/>
            </w:pPr>
            <w:r>
              <w:rPr>
                <w:b/>
              </w:rPr>
              <w:t>Data source</w:t>
            </w:r>
          </w:p>
        </w:tc>
      </w:tr>
      <w:tr>
        <w:trPr>
          <w:cantSplit/>
        </w:trPr>
        <w:tc>
          <w:tcPr>
            <w:tcW w:type="dxa" w:w="20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pStyle w:val="TableText"/>
              <w:spacing w:after="40" w:before="40"/>
              <w:jc w:val="left"/>
            </w:pPr>
            <w:r>
              <w:t>[Variable 1]</w:t>
            </w:r>
          </w:p>
        </w:tc>
        <w:tc>
          <w:tcPr>
            <w:tcW w:type="dxa" w:w="42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pStyle w:val="TableText"/>
              <w:spacing w:after="40" w:before="40"/>
              <w:jc w:val="center"/>
            </w:pPr>
            <w:r>
              <w:t>[Definition and unit]</w:t>
            </w:r>
          </w:p>
        </w:tc>
        <w:tc>
          <w:tcPr>
            <w:tcW w:type="dxa" w:w="272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pStyle w:val="TableText"/>
              <w:spacing w:after="40" w:before="40"/>
              <w:jc w:val="center"/>
            </w:pPr>
            <w:r>
              <w:t>[Source and version]</w:t>
            </w:r>
          </w:p>
        </w:tc>
      </w:tr>
      <w:tr>
        <w:trPr>
          <w:cantSplit/>
        </w:trPr>
        <w:tc>
          <w:tcPr>
            <w:tcW w:type="dxa" w:w="209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pStyle w:val="TableText"/>
              <w:spacing w:after="40" w:before="40"/>
              <w:jc w:val="left"/>
            </w:pPr>
            <w:r>
              <w:t>[Variable 2]</w:t>
            </w:r>
          </w:p>
        </w:tc>
        <w:tc>
          <w:tcPr>
            <w:tcW w:type="dxa" w:w="42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pStyle w:val="TableText"/>
              <w:spacing w:after="40" w:before="40"/>
              <w:jc w:val="center"/>
            </w:pPr>
            <w:r>
              <w:t>[Definition and unit]</w:t>
            </w:r>
          </w:p>
        </w:tc>
        <w:tc>
          <w:tcPr>
            <w:tcW w:type="dxa" w:w="272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pStyle w:val="TableText"/>
              <w:spacing w:after="40" w:before="40"/>
              <w:jc w:val="center"/>
            </w:pPr>
            <w:r>
              <w:t>[Source and version]</w:t>
            </w:r>
          </w:p>
        </w:tc>
      </w:tr>
    </w:tbl>
    <w:p>
      <w:pPr>
        <w:spacing w:after="40"/>
      </w:pPr>
    </w:p>
    <w:p>
      <w:pPr>
        <w:pStyle w:val="Guidance"/>
        <w:keepLines w:val="0"/>
      </w:pPr>
      <w:r>
        <w:t>Note: Define abbreviations, units and any weights. Adapt the editable table to a results table or evidence summary when appropriate.</w:t>
      </w:r>
    </w:p>
    <w:p>
      <w:pPr>
        <w:pStyle w:val="CaptionText"/>
        <w:keepLines/>
      </w:pPr>
      <w:r>
        <w:t>Figure 1 Insert the figure title here</w:t>
      </w:r>
    </w:p>
    <w:p>
      <w:pPr>
        <w:pStyle w:val="Placeholder"/>
        <w:keepLines w:val="0"/>
      </w:pPr>
      <w:r>
        <w:t>[Insert a legible, high-quality figure here. Label axes and units; give the source and permission information below the figure where applicable.]</w:t>
      </w:r>
    </w:p>
    <w:p>
      <w:pPr>
        <w:pStyle w:val="Guidance"/>
        <w:keepLines w:val="0"/>
      </w:pPr>
      <w:r>
        <w:t>Refer to every table and figure in numerical order. Explain all symbols and abbreviations; do not paste tables as screenshots.</w:t>
      </w:r>
    </w:p>
    <w:p>
      <w:pPr>
        <w:pStyle w:val="Heading1"/>
      </w:pPr>
      <w:r>
        <w:t>5 Discussion</w:t>
      </w:r>
    </w:p>
    <w:p>
      <w:pPr>
        <w:pStyle w:val="Placeholder"/>
        <w:keepLines w:val="0"/>
      </w:pPr>
      <w:r>
        <w:t>[Interpret the findings against theory and previous studies. Consider alternative explanations and the conditions under which conclusions apply. Keep policy implications proportionate to the evidence and explain data, sample and methodological limitations.]</w:t>
      </w:r>
    </w:p>
    <w:p>
      <w:pPr>
        <w:pStyle w:val="Heading1"/>
      </w:pPr>
      <w:r>
        <w:t>6 Conclusion</w:t>
      </w:r>
    </w:p>
    <w:p>
      <w:pPr>
        <w:pStyle w:val="Placeholder"/>
        <w:keepLines w:val="0"/>
      </w:pPr>
      <w:r>
        <w:t>[Summarise the answer to the research question, principal contribution and main implications. Do not introduce new findings or references. Offer focused directions for future research where useful.]</w:t>
      </w:r>
    </w:p>
    <w:p>
      <w:pPr>
        <w:pStyle w:val="Heading1"/>
      </w:pPr>
      <w:r>
        <w:t>Declarations</w:t>
      </w:r>
    </w:p>
    <w:p>
      <w:pPr>
        <w:pStyle w:val="Placeholder"/>
        <w:keepLines w:val="0"/>
      </w:pPr>
      <w:r>
        <w:t>[Insert brief, accurate statements on ethics, funding, competing interests, data availability and AI use. Withhold identifying committee, affiliation, funder, acknowledgment or repository details during anonymous review; provide full details in the separate title page and submission form. There is no minimum declaration length.]</w:t>
      </w:r>
    </w:p>
    <w:p>
      <w:pPr>
        <w:pStyle w:val="Guidance"/>
        <w:keepLines w:val="0"/>
      </w:pPr>
      <w:r>
        <w:t>Maximum lengths: ethics 200 words; funding and competing interests 100 words each; data availability and AI use 150 words each. A single sentence is sufficient where it gives the necessary information.</w:t>
      </w:r>
    </w:p>
    <w:p>
      <w:pPr>
        <w:pStyle w:val="Heading1"/>
      </w:pPr>
      <w:r>
        <w:t>References</w:t>
      </w:r>
    </w:p>
    <w:p>
      <w:pPr>
        <w:pStyle w:val="Guidance"/>
        <w:keepLines w:val="0"/>
      </w:pPr>
      <w:r>
        <w:t>List only works cited in the text, alphabetically, using APA 7. Italicise the journal title and volume. Give available DOIs as https://doi.org/ links. The genuine records below are formatting examples; replace them with the sources relevant to your article.</w:t>
      </w:r>
    </w:p>
    <w:p>
      <w:pPr>
        <w:pStyle w:val="Reference"/>
      </w:pPr>
      <w:r>
        <w:t xml:space="preserve">Auerbach, A. J., &amp; Gorodnichenko, Y. (2012). Measuring the output responses to fiscal policy. </w:t>
      </w:r>
      <w:r>
        <w:rPr>
          <w:i/>
        </w:rPr>
        <w:t>American Economic Journal: Economic Policy</w:t>
      </w:r>
      <w:r>
        <w:t xml:space="preserve">, </w:t>
      </w:r>
      <w:r>
        <w:rPr>
          <w:i/>
        </w:rPr>
        <w:t>4</w:t>
      </w:r>
      <w:r>
        <w:t>(2), 1–27. https://doi.org/10.1257/pol.4.2.1</w:t>
      </w:r>
    </w:p>
    <w:p>
      <w:pPr>
        <w:pStyle w:val="Reference"/>
      </w:pPr>
      <w:r>
        <w:t xml:space="preserve">Oates, W. E. (1999). An essay on fiscal federalism. </w:t>
      </w:r>
      <w:r>
        <w:rPr>
          <w:i/>
        </w:rPr>
        <w:t>Journal of Economic Literature</w:t>
      </w:r>
      <w:r>
        <w:t xml:space="preserve">, </w:t>
      </w:r>
      <w:r>
        <w:rPr>
          <w:i/>
        </w:rPr>
        <w:t>37</w:t>
      </w:r>
      <w:r>
        <w:t>(3), 1120–1149. https://doi.org/10.1257/jel.37.3.1120</w:t>
      </w:r>
    </w:p>
    <w:p>
      <w:pPr>
        <w:pStyle w:val="Heading1"/>
      </w:pPr>
      <w:r>
        <w:t>Appendices</w:t>
      </w:r>
    </w:p>
    <w:p>
      <w:pPr>
        <w:pStyle w:val="Placeholder"/>
        <w:keepLines w:val="0"/>
      </w:pPr>
      <w:r>
        <w:t>[If needed, label appendices Appendix A, Appendix B and refer to them in the text. Place extended tables, additional analyses or research materials here or in supplementary files. Anonymise supplementary materials too. Delete this section if there are no appendices.]</w:t>
      </w:r>
    </w:p>
    <w:sectPr w:rsidR="00FC693F" w:rsidRPr="0006063C" w:rsidSect="00034616">
      <w:headerReference w:type="default" r:id="rId9"/>
      <w:footerReference w:type="default" r:id="rId10"/>
      <w:pgSz w:w="11906" w:h="16838"/>
      <w:pgMar w:top="1417" w:right="1417" w:bottom="1417" w:left="1417" w:header="624" w:footer="624" w:gutter="0"/>
      <w:cols w:space="720"/>
      <w:docGrid w:linePitch="360"/>
      <w:lnNumType w:countBy="1" w:distance="240" w:restart="continuou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jc w:val="center"/>
    </w:pPr>
    <w:r>
      <w:rPr>
        <w:sz w:val="18"/>
      </w:rPr>
      <w:t xml:space="preserve">USSMAD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after="0"/>
      <w:jc w:val="center"/>
    </w:pPr>
    <w:r>
      <w:rPr>
        <w:rFonts w:ascii="Times New Roman" w:hAnsi="Times New Roman"/>
        <w:color w:val="000000"/>
        <w:sz w:val="18"/>
      </w:rPr>
      <w:t>USSMAD Review of Public Finance and Economics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60" w:lineRule="auto"/>
      <w:jc w:val="both"/>
    </w:pPr>
    <w:rPr>
      <w:rFonts w:ascii="Times New Roman" w:hAnsi="Times New Roman" w:cs="Times New Roman" w:eastAsia="Times New Roman"/>
      <w:b w:val="0"/>
      <w:i w:val="0"/>
      <w:color w:val="000000"/>
      <w:sz w:val="24"/>
      <w:lang w:val="en-GB"/>
    </w:rPr>
  </w:style>
  <w:style w:type="paragraph" w:styleId="Header">
    <w:name w:val="header"/>
    <w:basedOn w:val="Normal"/>
    <w:link w:val="HeaderChar"/>
    <w:uiPriority w:val="99"/>
    <w:unhideWhenUsed/>
    <w:rsid w:val="00E618BF"/>
    <w:pPr>
      <w:tabs>
        <w:tab w:val="center" w:pos="4680"/>
        <w:tab w:val="right" w:pos="9360"/>
      </w:tabs>
      <w:spacing w:after="120" w:line="360" w:lineRule="auto"/>
    </w:pPr>
    <w:rPr>
      <w:rFonts w:ascii="Times New Roman" w:hAnsi="Times New Roman" w:cs="Times New Roman" w:eastAsia="Times New Roman"/>
      <w:b w:val="0"/>
      <w:i w:val="0"/>
      <w:color w:val="000000"/>
      <w:sz w:val="24"/>
      <w:lang w:val="en-GB"/>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20" w:line="360" w:lineRule="auto"/>
    </w:pPr>
    <w:rPr>
      <w:rFonts w:ascii="Times New Roman" w:hAnsi="Times New Roman" w:cs="Times New Roman" w:eastAsia="Times New Roman"/>
      <w:b w:val="0"/>
      <w:i w:val="0"/>
      <w:color w:val="000000"/>
      <w:sz w:val="24"/>
      <w:lang w:val="en-GB"/>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360" w:lineRule="auto"/>
      <w:jc w:val="left"/>
      <w:outlineLvl w:val="0"/>
    </w:pPr>
    <w:rPr>
      <w:rFonts w:ascii="Times New Roman" w:hAnsi="Times New Roman" w:cs="Times New Roman" w:eastAsia="Times New Roman"/>
      <w:b/>
      <w:bCs/>
      <w:i w:val="0"/>
      <w:color w:val="000000"/>
      <w:sz w:val="24"/>
      <w:szCs w:val="28"/>
      <w:lang w:val="en-GB"/>
    </w:rPr>
  </w:style>
  <w:style w:type="paragraph" w:styleId="Heading2">
    <w:name w:val="heading 2"/>
    <w:basedOn w:val="Normal"/>
    <w:next w:val="Normal"/>
    <w:link w:val="Heading2Char"/>
    <w:uiPriority w:val="9"/>
    <w:unhideWhenUsed/>
    <w:qFormat/>
    <w:rsid w:val="00FC693F"/>
    <w:pPr>
      <w:keepNext/>
      <w:keepLines/>
      <w:spacing w:before="240" w:after="120" w:line="360" w:lineRule="auto"/>
      <w:jc w:val="left"/>
      <w:outlineLvl w:val="1"/>
    </w:pPr>
    <w:rPr>
      <w:rFonts w:ascii="Times New Roman" w:hAnsi="Times New Roman" w:cs="Times New Roman" w:eastAsia="Times New Roman"/>
      <w:b/>
      <w:bCs/>
      <w:i w:val="0"/>
      <w:color w:val="000000"/>
      <w:sz w:val="24"/>
      <w:szCs w:val="26"/>
      <w:lang w:val="en-GB"/>
    </w:rPr>
  </w:style>
  <w:style w:type="paragraph" w:styleId="Heading3">
    <w:name w:val="heading 3"/>
    <w:basedOn w:val="Normal"/>
    <w:next w:val="Normal"/>
    <w:link w:val="Heading3Char"/>
    <w:uiPriority w:val="9"/>
    <w:unhideWhenUsed/>
    <w:qFormat/>
    <w:rsid w:val="00FC693F"/>
    <w:pPr>
      <w:keepNext/>
      <w:keepLines/>
      <w:spacing w:before="240" w:after="120" w:line="360" w:lineRule="auto"/>
      <w:jc w:val="left"/>
      <w:outlineLvl w:val="2"/>
    </w:pPr>
    <w:rPr>
      <w:rFonts w:ascii="Times New Roman" w:hAnsi="Times New Roman" w:cs="Times New Roman" w:eastAsia="Times New Roman"/>
      <w:b/>
      <w:bCs/>
      <w:i w:val="0"/>
      <w:color w:val="000000"/>
      <w:sz w:val="24"/>
      <w:lang w:val="en-GB"/>
    </w:rPr>
  </w:style>
  <w:style w:type="paragraph" w:styleId="Heading4">
    <w:name w:val="heading 4"/>
    <w:basedOn w:val="Normal"/>
    <w:next w:val="Normal"/>
    <w:link w:val="Heading4Char"/>
    <w:uiPriority w:val="9"/>
    <w:semiHidden/>
    <w:unhideWhenUsed/>
    <w:qFormat/>
    <w:rsid w:val="00FC693F"/>
    <w:pPr>
      <w:keepNext/>
      <w:keepLines/>
      <w:spacing w:before="200" w:after="120" w:line="360" w:lineRule="auto"/>
      <w:outlineLvl w:val="3"/>
    </w:pPr>
    <w:rPr>
      <w:rFonts w:ascii="Times New Roman" w:hAnsi="Times New Roman" w:cs="Times New Roman" w:eastAsia="Times New Roman"/>
      <w:b w:val="0"/>
      <w:bCs/>
      <w:i w:val="0"/>
      <w:iCs/>
      <w:color w:val="000000"/>
      <w:sz w:val="24"/>
      <w:lang w:val="en-GB"/>
    </w:rPr>
  </w:style>
  <w:style w:type="paragraph" w:styleId="Heading5">
    <w:name w:val="heading 5"/>
    <w:basedOn w:val="Normal"/>
    <w:next w:val="Normal"/>
    <w:link w:val="Heading5Char"/>
    <w:uiPriority w:val="9"/>
    <w:semiHidden/>
    <w:unhideWhenUsed/>
    <w:qFormat/>
    <w:rsid w:val="00FC693F"/>
    <w:pPr>
      <w:keepNext/>
      <w:keepLines/>
      <w:spacing w:before="200" w:after="120" w:line="360" w:lineRule="auto"/>
      <w:outlineLvl w:val="4"/>
    </w:pPr>
    <w:rPr>
      <w:rFonts w:ascii="Times New Roman" w:hAnsi="Times New Roman" w:cs="Times New Roman" w:eastAsia="Times New Roman"/>
      <w:b w:val="0"/>
      <w:i w:val="0"/>
      <w:color w:val="000000"/>
      <w:sz w:val="24"/>
      <w:lang w:val="en-GB"/>
    </w:rPr>
  </w:style>
  <w:style w:type="paragraph" w:styleId="Heading6">
    <w:name w:val="heading 6"/>
    <w:basedOn w:val="Normal"/>
    <w:next w:val="Normal"/>
    <w:link w:val="Heading6Char"/>
    <w:uiPriority w:val="9"/>
    <w:semiHidden/>
    <w:unhideWhenUsed/>
    <w:qFormat/>
    <w:rsid w:val="00FC693F"/>
    <w:pPr>
      <w:keepNext/>
      <w:keepLines/>
      <w:spacing w:before="200" w:after="120" w:line="360" w:lineRule="auto"/>
      <w:outlineLvl w:val="5"/>
    </w:pPr>
    <w:rPr>
      <w:rFonts w:ascii="Times New Roman" w:hAnsi="Times New Roman" w:cs="Times New Roman" w:eastAsia="Times New Roman"/>
      <w:b w:val="0"/>
      <w:i w:val="0"/>
      <w:iCs/>
      <w:color w:val="000000"/>
      <w:sz w:val="24"/>
      <w:lang w:val="en-GB"/>
    </w:rPr>
  </w:style>
  <w:style w:type="paragraph" w:styleId="Heading7">
    <w:name w:val="heading 7"/>
    <w:basedOn w:val="Normal"/>
    <w:next w:val="Normal"/>
    <w:link w:val="Heading7Char"/>
    <w:uiPriority w:val="9"/>
    <w:semiHidden/>
    <w:unhideWhenUsed/>
    <w:qFormat/>
    <w:rsid w:val="00FC693F"/>
    <w:pPr>
      <w:keepNext/>
      <w:keepLines/>
      <w:spacing w:before="200" w:after="120" w:line="360" w:lineRule="auto"/>
      <w:outlineLvl w:val="6"/>
    </w:pPr>
    <w:rPr>
      <w:rFonts w:ascii="Times New Roman" w:hAnsi="Times New Roman" w:cs="Times New Roman" w:eastAsia="Times New Roman"/>
      <w:b w:val="0"/>
      <w:i w:val="0"/>
      <w:iCs/>
      <w:color w:val="000000"/>
      <w:sz w:val="24"/>
      <w:lang w:val="en-GB"/>
    </w:rPr>
  </w:style>
  <w:style w:type="paragraph" w:styleId="Heading8">
    <w:name w:val="heading 8"/>
    <w:basedOn w:val="Normal"/>
    <w:next w:val="Normal"/>
    <w:link w:val="Heading8Char"/>
    <w:uiPriority w:val="9"/>
    <w:semiHidden/>
    <w:unhideWhenUsed/>
    <w:qFormat/>
    <w:rsid w:val="00FC693F"/>
    <w:pPr>
      <w:keepNext/>
      <w:keepLines/>
      <w:spacing w:before="200" w:after="120" w:line="360" w:lineRule="auto"/>
      <w:outlineLvl w:val="7"/>
    </w:pPr>
    <w:rPr>
      <w:rFonts w:ascii="Times New Roman" w:hAnsi="Times New Roman" w:cs="Times New Roman" w:eastAsia="Times New Roman"/>
      <w:b w:val="0"/>
      <w:i w:val="0"/>
      <w:color w:val="000000"/>
      <w:sz w:val="24"/>
      <w:szCs w:val="20"/>
      <w:lang w:val="en-GB"/>
    </w:rPr>
  </w:style>
  <w:style w:type="paragraph" w:styleId="Heading9">
    <w:name w:val="heading 9"/>
    <w:basedOn w:val="Normal"/>
    <w:next w:val="Normal"/>
    <w:link w:val="Heading9Char"/>
    <w:uiPriority w:val="9"/>
    <w:semiHidden/>
    <w:unhideWhenUsed/>
    <w:qFormat/>
    <w:rsid w:val="00FC693F"/>
    <w:pPr>
      <w:keepNext/>
      <w:keepLines/>
      <w:spacing w:before="200" w:after="120" w:line="360" w:lineRule="auto"/>
      <w:outlineLvl w:val="8"/>
    </w:pPr>
    <w:rPr>
      <w:rFonts w:ascii="Times New Roman" w:hAnsi="Times New Roman" w:cs="Times New Roman" w:eastAsia="Times New Roman"/>
      <w:b w:val="0"/>
      <w:i w:val="0"/>
      <w:iCs/>
      <w:color w:val="000000"/>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120" w:line="360" w:lineRule="auto"/>
    </w:pPr>
    <w:rPr>
      <w:rFonts w:ascii="Times New Roman" w:hAnsi="Times New Roman" w:cs="Times New Roman" w:eastAsia="Times New Roman"/>
      <w:b w:val="0"/>
      <w:i w:val="0"/>
      <w:color w:val="000000"/>
      <w:sz w:val="24"/>
      <w:lang w:val="en-GB"/>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360" w:lineRule="auto" w:before="0"/>
      <w:contextualSpacing/>
      <w:jc w:val="center"/>
    </w:pPr>
    <w:rPr>
      <w:rFonts w:ascii="Times New Roman" w:hAnsi="Times New Roman" w:cs="Times New Roman" w:eastAsia="Times New Roman"/>
      <w:b/>
      <w:i w:val="0"/>
      <w:color w:val="000000"/>
      <w:spacing w:val="5"/>
      <w:kern w:val="28"/>
      <w:sz w:val="32"/>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20" w:line="360" w:lineRule="auto" w:before="0"/>
      <w:jc w:val="center"/>
    </w:pPr>
    <w:rPr>
      <w:rFonts w:ascii="Times New Roman" w:hAnsi="Times New Roman" w:cs="Times New Roman" w:eastAsia="Times New Roman"/>
      <w:b w:val="0"/>
      <w:i/>
      <w:iCs/>
      <w:color w:val="000000"/>
      <w:spacing w:val="15"/>
      <w:sz w:val="24"/>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20" w:line="360" w:lineRule="auto"/>
      <w:ind w:left="720"/>
      <w:contextualSpacing/>
    </w:pPr>
    <w:rPr>
      <w:rFonts w:ascii="Times New Roman" w:hAnsi="Times New Roman" w:cs="Times New Roman" w:eastAsia="Times New Roman"/>
      <w:b w:val="0"/>
      <w:i w:val="0"/>
      <w:color w:val="000000"/>
      <w:sz w:val="24"/>
      <w:lang w:val="en-GB"/>
    </w:rPr>
  </w:style>
  <w:style w:type="paragraph" w:styleId="BodyText">
    <w:name w:val="Body Text"/>
    <w:basedOn w:val="Normal"/>
    <w:link w:val="BodyTextChar"/>
    <w:uiPriority w:val="99"/>
    <w:unhideWhenUsed/>
    <w:rsid w:val="00AA1D8D"/>
    <w:pPr>
      <w:spacing w:after="120" w:line="360" w:lineRule="auto"/>
    </w:pPr>
    <w:rPr>
      <w:rFonts w:ascii="Times New Roman" w:hAnsi="Times New Roman" w:cs="Times New Roman" w:eastAsia="Times New Roman"/>
      <w:b w:val="0"/>
      <w:i w:val="0"/>
      <w:color w:val="000000"/>
      <w:sz w:val="24"/>
      <w:lang w:val="en-GB"/>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360" w:lineRule="auto"/>
    </w:pPr>
    <w:rPr>
      <w:rFonts w:ascii="Times New Roman" w:hAnsi="Times New Roman" w:cs="Times New Roman" w:eastAsia="Times New Roman"/>
      <w:b w:val="0"/>
      <w:i w:val="0"/>
      <w:color w:val="000000"/>
      <w:sz w:val="24"/>
      <w:lang w:val="en-GB"/>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line="360" w:lineRule="auto"/>
    </w:pPr>
    <w:rPr>
      <w:rFonts w:ascii="Times New Roman" w:hAnsi="Times New Roman" w:cs="Times New Roman" w:eastAsia="Times New Roman"/>
      <w:b w:val="0"/>
      <w:i w:val="0"/>
      <w:color w:val="000000"/>
      <w:sz w:val="24"/>
      <w:szCs w:val="16"/>
      <w:lang w:val="en-GB"/>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spacing w:after="120" w:line="360" w:lineRule="auto"/>
      <w:ind w:left="360" w:hanging="360"/>
      <w:contextualSpacing/>
    </w:pPr>
    <w:rPr>
      <w:rFonts w:ascii="Times New Roman" w:hAnsi="Times New Roman" w:cs="Times New Roman" w:eastAsia="Times New Roman"/>
      <w:b w:val="0"/>
      <w:i w:val="0"/>
      <w:color w:val="000000"/>
      <w:sz w:val="24"/>
      <w:lang w:val="en-GB"/>
    </w:rPr>
  </w:style>
  <w:style w:type="paragraph" w:styleId="List2">
    <w:name w:val="List 2"/>
    <w:basedOn w:val="Normal"/>
    <w:uiPriority w:val="99"/>
    <w:unhideWhenUsed/>
    <w:rsid w:val="00326F90"/>
    <w:pPr>
      <w:spacing w:after="120" w:line="360" w:lineRule="auto"/>
      <w:ind w:left="720" w:hanging="360"/>
      <w:contextualSpacing/>
    </w:pPr>
    <w:rPr>
      <w:rFonts w:ascii="Times New Roman" w:hAnsi="Times New Roman" w:cs="Times New Roman" w:eastAsia="Times New Roman"/>
      <w:b w:val="0"/>
      <w:i w:val="0"/>
      <w:color w:val="000000"/>
      <w:sz w:val="24"/>
      <w:lang w:val="en-GB"/>
    </w:rPr>
  </w:style>
  <w:style w:type="paragraph" w:styleId="List3">
    <w:name w:val="List 3"/>
    <w:basedOn w:val="Normal"/>
    <w:uiPriority w:val="99"/>
    <w:unhideWhenUsed/>
    <w:rsid w:val="00326F90"/>
    <w:pPr>
      <w:spacing w:after="120" w:line="360" w:lineRule="auto"/>
      <w:ind w:left="1080" w:hanging="360"/>
      <w:contextualSpacing/>
    </w:pPr>
    <w:rPr>
      <w:rFonts w:ascii="Times New Roman" w:hAnsi="Times New Roman" w:cs="Times New Roman" w:eastAsia="Times New Roman"/>
      <w:b w:val="0"/>
      <w:i w:val="0"/>
      <w:color w:val="000000"/>
      <w:sz w:val="24"/>
      <w:lang w:val="en-GB"/>
    </w:rPr>
  </w:style>
  <w:style w:type="paragraph" w:styleId="ListBullet">
    <w:name w:val="List Bullet"/>
    <w:basedOn w:val="Normal"/>
    <w:uiPriority w:val="99"/>
    <w:unhideWhenUsed/>
    <w:rsid w:val="00326F90"/>
    <w:pPr>
      <w:numPr>
        <w:numId w:val="1"/>
      </w:numPr>
      <w:spacing w:after="120" w:line="360" w:lineRule="auto"/>
      <w:contextualSpacing/>
    </w:pPr>
    <w:rPr>
      <w:rFonts w:ascii="Times New Roman" w:hAnsi="Times New Roman" w:cs="Times New Roman" w:eastAsia="Times New Roman"/>
      <w:b w:val="0"/>
      <w:i w:val="0"/>
      <w:color w:val="000000"/>
      <w:sz w:val="24"/>
      <w:lang w:val="en-GB"/>
    </w:rPr>
  </w:style>
  <w:style w:type="paragraph" w:styleId="ListBullet2">
    <w:name w:val="List Bullet 2"/>
    <w:basedOn w:val="Normal"/>
    <w:uiPriority w:val="99"/>
    <w:unhideWhenUsed/>
    <w:rsid w:val="00326F90"/>
    <w:pPr>
      <w:numPr>
        <w:numId w:val="2"/>
      </w:numPr>
      <w:spacing w:after="120" w:line="360" w:lineRule="auto"/>
      <w:contextualSpacing/>
    </w:pPr>
    <w:rPr>
      <w:rFonts w:ascii="Times New Roman" w:hAnsi="Times New Roman" w:cs="Times New Roman" w:eastAsia="Times New Roman"/>
      <w:b w:val="0"/>
      <w:i w:val="0"/>
      <w:color w:val="000000"/>
      <w:sz w:val="24"/>
      <w:lang w:val="en-GB"/>
    </w:rPr>
  </w:style>
  <w:style w:type="paragraph" w:styleId="ListBullet3">
    <w:name w:val="List Bullet 3"/>
    <w:basedOn w:val="Normal"/>
    <w:uiPriority w:val="99"/>
    <w:unhideWhenUsed/>
    <w:rsid w:val="00326F90"/>
    <w:pPr>
      <w:numPr>
        <w:numId w:val="3"/>
      </w:numPr>
      <w:spacing w:after="120" w:line="360" w:lineRule="auto"/>
      <w:contextualSpacing/>
    </w:pPr>
    <w:rPr>
      <w:rFonts w:ascii="Times New Roman" w:hAnsi="Times New Roman" w:cs="Times New Roman" w:eastAsia="Times New Roman"/>
      <w:b w:val="0"/>
      <w:i w:val="0"/>
      <w:color w:val="000000"/>
      <w:sz w:val="24"/>
      <w:lang w:val="en-GB"/>
    </w:rPr>
  </w:style>
  <w:style w:type="paragraph" w:styleId="ListNumber">
    <w:name w:val="List Number"/>
    <w:basedOn w:val="Normal"/>
    <w:uiPriority w:val="99"/>
    <w:unhideWhenUsed/>
    <w:rsid w:val="00326F90"/>
    <w:pPr>
      <w:numPr>
        <w:numId w:val="5"/>
      </w:numPr>
      <w:spacing w:after="120" w:line="360" w:lineRule="auto"/>
      <w:contextualSpacing/>
    </w:pPr>
    <w:rPr>
      <w:rFonts w:ascii="Times New Roman" w:hAnsi="Times New Roman" w:cs="Times New Roman" w:eastAsia="Times New Roman"/>
      <w:b w:val="0"/>
      <w:i w:val="0"/>
      <w:color w:val="000000"/>
      <w:sz w:val="24"/>
      <w:lang w:val="en-GB"/>
    </w:rPr>
  </w:style>
  <w:style w:type="paragraph" w:styleId="ListNumber2">
    <w:name w:val="List Number 2"/>
    <w:basedOn w:val="Normal"/>
    <w:uiPriority w:val="99"/>
    <w:unhideWhenUsed/>
    <w:rsid w:val="0029639D"/>
    <w:pPr>
      <w:numPr>
        <w:numId w:val="6"/>
      </w:numPr>
      <w:spacing w:after="120" w:line="360" w:lineRule="auto"/>
      <w:contextualSpacing/>
    </w:pPr>
    <w:rPr>
      <w:rFonts w:ascii="Times New Roman" w:hAnsi="Times New Roman" w:cs="Times New Roman" w:eastAsia="Times New Roman"/>
      <w:b w:val="0"/>
      <w:i w:val="0"/>
      <w:color w:val="000000"/>
      <w:sz w:val="24"/>
      <w:lang w:val="en-GB"/>
    </w:rPr>
  </w:style>
  <w:style w:type="paragraph" w:styleId="ListNumber3">
    <w:name w:val="List Number 3"/>
    <w:basedOn w:val="Normal"/>
    <w:uiPriority w:val="99"/>
    <w:unhideWhenUsed/>
    <w:rsid w:val="0029639D"/>
    <w:pPr>
      <w:numPr>
        <w:numId w:val="7"/>
      </w:numPr>
      <w:spacing w:after="120" w:line="360" w:lineRule="auto"/>
      <w:contextualSpacing/>
    </w:pPr>
    <w:rPr>
      <w:rFonts w:ascii="Times New Roman" w:hAnsi="Times New Roman" w:cs="Times New Roman" w:eastAsia="Times New Roman"/>
      <w:b w:val="0"/>
      <w:i w:val="0"/>
      <w:color w:val="000000"/>
      <w:sz w:val="24"/>
      <w:lang w:val="en-GB"/>
    </w:rPr>
  </w:style>
  <w:style w:type="paragraph" w:styleId="ListContinue">
    <w:name w:val="List Continue"/>
    <w:basedOn w:val="Normal"/>
    <w:uiPriority w:val="99"/>
    <w:unhideWhenUsed/>
    <w:rsid w:val="0029639D"/>
    <w:pPr>
      <w:spacing w:after="120" w:line="360" w:lineRule="auto"/>
      <w:ind w:left="360"/>
      <w:contextualSpacing/>
    </w:pPr>
    <w:rPr>
      <w:rFonts w:ascii="Times New Roman" w:hAnsi="Times New Roman" w:cs="Times New Roman" w:eastAsia="Times New Roman"/>
      <w:b w:val="0"/>
      <w:i w:val="0"/>
      <w:color w:val="000000"/>
      <w:sz w:val="24"/>
      <w:lang w:val="en-GB"/>
    </w:rPr>
  </w:style>
  <w:style w:type="paragraph" w:styleId="ListContinue2">
    <w:name w:val="List Continue 2"/>
    <w:basedOn w:val="Normal"/>
    <w:uiPriority w:val="99"/>
    <w:unhideWhenUsed/>
    <w:rsid w:val="0029639D"/>
    <w:pPr>
      <w:spacing w:after="120" w:line="360" w:lineRule="auto"/>
      <w:ind w:left="720"/>
      <w:contextualSpacing/>
    </w:pPr>
    <w:rPr>
      <w:rFonts w:ascii="Times New Roman" w:hAnsi="Times New Roman" w:cs="Times New Roman" w:eastAsia="Times New Roman"/>
      <w:b w:val="0"/>
      <w:i w:val="0"/>
      <w:color w:val="000000"/>
      <w:sz w:val="24"/>
      <w:lang w:val="en-GB"/>
    </w:rPr>
  </w:style>
  <w:style w:type="paragraph" w:styleId="ListContinue3">
    <w:name w:val="List Continue 3"/>
    <w:basedOn w:val="Normal"/>
    <w:uiPriority w:val="99"/>
    <w:unhideWhenUsed/>
    <w:rsid w:val="0029639D"/>
    <w:pPr>
      <w:spacing w:after="120" w:line="360" w:lineRule="auto"/>
      <w:ind w:left="1080"/>
      <w:contextualSpacing/>
    </w:pPr>
    <w:rPr>
      <w:rFonts w:ascii="Times New Roman" w:hAnsi="Times New Roman" w:cs="Times New Roman" w:eastAsia="Times New Roman"/>
      <w:b w:val="0"/>
      <w:i w:val="0"/>
      <w:color w:val="000000"/>
      <w:sz w:val="24"/>
      <w:lang w:val="en-GB"/>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120" w:line="360" w:lineRule="auto"/>
    </w:pPr>
    <w:rPr>
      <w:rFonts w:ascii="Times New Roman" w:hAnsi="Times New Roman" w:cs="Times New Roman" w:eastAsia="Times New Roman"/>
      <w:b w:val="0"/>
      <w:i w:val="0"/>
      <w:color w:val="000000"/>
      <w:sz w:val="24"/>
      <w:szCs w:val="20"/>
      <w:lang w:val="en-GB"/>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20" w:line="360" w:lineRule="auto"/>
    </w:pPr>
    <w:rPr>
      <w:rFonts w:ascii="Times New Roman" w:hAnsi="Times New Roman" w:cs="Times New Roman" w:eastAsia="Times New Roman"/>
      <w:b w:val="0"/>
      <w:i w:val="0"/>
      <w:iCs/>
      <w:color w:val="000000"/>
      <w:sz w:val="24"/>
      <w:lang w:val="en-GB"/>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360" w:lineRule="auto" w:after="120"/>
    </w:pPr>
    <w:rPr>
      <w:rFonts w:ascii="Times New Roman" w:hAnsi="Times New Roman" w:cs="Times New Roman" w:eastAsia="Times New Roman"/>
      <w:b w:val="0"/>
      <w:bCs/>
      <w:i w:val="0"/>
      <w:color w:val="000000"/>
      <w:sz w:val="24"/>
      <w:szCs w:val="18"/>
      <w:lang w:val="en-GB"/>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120" w:line="360" w:lineRule="auto"/>
      <w:ind w:left="936" w:right="936"/>
    </w:pPr>
    <w:rPr>
      <w:rFonts w:ascii="Times New Roman" w:hAnsi="Times New Roman" w:cs="Times New Roman" w:eastAsia="Times New Roman"/>
      <w:b w:val="0"/>
      <w:bCs/>
      <w:i w:val="0"/>
      <w:iCs/>
      <w:color w:val="000000"/>
      <w:sz w:val="24"/>
      <w:lang w:val="en-GB"/>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spacing w:after="120" w:line="360" w:lineRule="auto"/>
      <w:outlineLvl w:val="9"/>
    </w:pPr>
    <w:rPr>
      <w:rFonts w:ascii="Times New Roman" w:hAnsi="Times New Roman" w:cs="Times New Roman" w:eastAsia="Times New Roman"/>
      <w:b w:val="0"/>
      <w:i w:val="0"/>
      <w:color w:val="000000"/>
      <w:sz w:val="24"/>
      <w:lang w:val="en-GB"/>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ance">
    <w:name w:val="Guidance"/>
    <w:basedOn w:val="Normal"/>
    <w:pPr>
      <w:spacing w:line="276" w:lineRule="auto"/>
    </w:pPr>
    <w:rPr>
      <w:rFonts w:ascii="Times New Roman" w:hAnsi="Times New Roman" w:cs="Times New Roman" w:eastAsia="Times New Roman"/>
      <w:b w:val="0"/>
      <w:i/>
      <w:color w:val="555555"/>
      <w:sz w:val="21"/>
      <w:lang w:val="en-GB"/>
    </w:rPr>
  </w:style>
  <w:style w:type="paragraph" w:customStyle="1" w:styleId="Placeholder">
    <w:name w:val="Placeholder"/>
    <w:basedOn w:val="Normal"/>
    <w:rPr>
      <w:rFonts w:ascii="Times New Roman" w:hAnsi="Times New Roman" w:cs="Times New Roman" w:eastAsia="Times New Roman"/>
      <w:b w:val="0"/>
      <w:i w:val="0"/>
      <w:color w:val="555555"/>
      <w:sz w:val="24"/>
      <w:lang w:val="en-GB"/>
    </w:rPr>
  </w:style>
  <w:style w:type="paragraph" w:customStyle="1" w:styleId="Reference">
    <w:name w:val="Reference"/>
    <w:basedOn w:val="Normal"/>
    <w:pPr>
      <w:spacing w:line="480" w:lineRule="auto"/>
      <w:ind w:left="720" w:hanging="720"/>
      <w:jc w:val="left"/>
    </w:pPr>
    <w:rPr>
      <w:rFonts w:ascii="Times New Roman" w:hAnsi="Times New Roman" w:cs="Times New Roman" w:eastAsia="Times New Roman"/>
      <w:b w:val="0"/>
      <w:i w:val="0"/>
      <w:color w:val="000000"/>
      <w:sz w:val="24"/>
      <w:lang w:val="en-GB"/>
    </w:rPr>
  </w:style>
  <w:style w:type="paragraph" w:customStyle="1" w:styleId="TableText">
    <w:name w:val="TableText"/>
    <w:basedOn w:val="Normal"/>
    <w:pPr>
      <w:spacing w:line="276" w:lineRule="auto"/>
      <w:jc w:val="left"/>
    </w:pPr>
    <w:rPr>
      <w:rFonts w:ascii="Times New Roman" w:hAnsi="Times New Roman" w:cs="Times New Roman" w:eastAsia="Times New Roman"/>
      <w:b w:val="0"/>
      <w:i w:val="0"/>
      <w:color w:val="000000"/>
      <w:sz w:val="22"/>
      <w:lang w:val="en-GB"/>
    </w:rPr>
  </w:style>
  <w:style w:type="paragraph" w:customStyle="1" w:styleId="CaptionText">
    <w:name w:val="CaptionText"/>
    <w:basedOn w:val="Normal"/>
    <w:pPr>
      <w:spacing w:line="276" w:lineRule="auto"/>
      <w:jc w:val="left"/>
    </w:pPr>
    <w:rPr>
      <w:rFonts w:ascii="Times New Roman" w:hAnsi="Times New Roman" w:cs="Times New Roman" w:eastAsia="Times New Roman"/>
      <w:b w:val="0"/>
      <w:i w:val="0"/>
      <w:color w:val="000000"/>
      <w:sz w:val="22"/>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USSMAD Review of Public Finance and Economics manuscript template</dc:title>
  <dc:subject>Anonymous manuscript</dc:subject>
  <dc:creator/>
  <cp:keywords/>
  <dc:description/>
  <cp:lastModifiedBy/>
  <cp:revision>1</cp:revision>
  <dcterms:created xsi:type="dcterms:W3CDTF">2026-10-17T00:00:00Z</dcterms:created>
  <dcterms:modified xsi:type="dcterms:W3CDTF">2026-10-17T00:00:00Z</dcterms:modified>
  <cp:category/>
</cp:coreProperties>
</file>